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6"/>
          <w:szCs w:val="46"/>
        </w:rPr>
      </w:pPr>
      <w:r w:rsidDel="00000000" w:rsidR="00000000" w:rsidRPr="00000000">
        <w:rPr>
          <w:rFonts w:ascii="Open Sans" w:cs="Open Sans" w:eastAsia="Open Sans" w:hAnsi="Open Sans"/>
          <w:b w:val="1"/>
          <w:color w:val="000000"/>
          <w:sz w:val="32"/>
          <w:szCs w:val="32"/>
          <w:rtl w:val="0"/>
        </w:rPr>
        <w:t xml:space="preserve">Witness </w:t>
      </w:r>
      <w:r w:rsidDel="00000000" w:rsidR="00000000" w:rsidRPr="00000000">
        <w:rPr>
          <w:rFonts w:ascii="Open Sans" w:cs="Open Sans" w:eastAsia="Open Sans" w:hAnsi="Open Sans"/>
          <w:b w:val="1"/>
          <w:color w:val="000000"/>
          <w:sz w:val="32"/>
          <w:szCs w:val="32"/>
          <w:rtl w:val="0"/>
        </w:rPr>
        <w:t xml:space="preserve">Preparation </w:t>
      </w:r>
      <w:r w:rsidDel="00000000" w:rsidR="00000000" w:rsidRPr="00000000">
        <w:rPr>
          <w:rFonts w:ascii="Open Sans" w:cs="Open Sans" w:eastAsia="Open Sans" w:hAnsi="Open Sans"/>
          <w:b w:val="1"/>
          <w:color w:val="000000"/>
          <w:sz w:val="32"/>
          <w:szCs w:val="32"/>
          <w:rtl w:val="0"/>
        </w:rPr>
        <w:t xml:space="preserve">Worksheet</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List all your witnesses (including yourself). Then list all the facts you want to prove through their testimony. Once you know what you want them to cover, think of what open ended</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questions would get the witness to that point. Finally, list any documents you plan on introducing through the witness. As you question the witness, check off when they cover a major point and when you introduce a document so you don’t forget anything.</w:t>
      </w:r>
    </w:p>
    <w:p w:rsidR="00000000" w:rsidDel="00000000" w:rsidP="00000000" w:rsidRDefault="00000000" w:rsidRPr="00000000" w14:paraId="00000003">
      <w:pPr>
        <w:shd w:fill="ffffff" w:val="clear"/>
        <w:spacing w:after="160" w:line="276" w:lineRule="auto"/>
        <w:rPr>
          <w:rFonts w:ascii="Open Sans" w:cs="Open Sans" w:eastAsia="Open Sans" w:hAnsi="Open Sans"/>
          <w:sz w:val="28"/>
          <w:szCs w:val="28"/>
        </w:rPr>
      </w:pPr>
      <w:r w:rsidDel="00000000" w:rsidR="00000000" w:rsidRPr="00000000">
        <w:rPr>
          <w:rtl w:val="0"/>
        </w:rPr>
      </w:r>
    </w:p>
    <w:tbl>
      <w:tblPr>
        <w:tblStyle w:val="Table1"/>
        <w:tblW w:w="9534.0" w:type="dxa"/>
        <w:jc w:val="left"/>
        <w:tblInd w:w="0.0" w:type="dxa"/>
        <w:tblBorders>
          <w:top w:color="6ca93d" w:space="0" w:sz="6" w:val="single"/>
          <w:left w:color="6ca93d" w:space="0" w:sz="6" w:val="single"/>
          <w:bottom w:color="6ca93d" w:space="0" w:sz="6" w:val="single"/>
          <w:right w:color="6ca93d" w:space="0" w:sz="6" w:val="single"/>
          <w:insideH w:color="6ca93d" w:space="0" w:sz="6" w:val="single"/>
          <w:insideV w:color="6ca93d" w:space="0" w:sz="6" w:val="single"/>
        </w:tblBorders>
        <w:tblLayout w:type="fixed"/>
        <w:tblLook w:val="0400"/>
      </w:tblPr>
      <w:tblGrid>
        <w:gridCol w:w="2154"/>
        <w:gridCol w:w="2295"/>
        <w:gridCol w:w="2565"/>
        <w:gridCol w:w="2520"/>
        <w:tblGridChange w:id="0">
          <w:tblGrid>
            <w:gridCol w:w="2154"/>
            <w:gridCol w:w="2295"/>
            <w:gridCol w:w="2565"/>
            <w:gridCol w:w="2520"/>
          </w:tblGrid>
        </w:tblGridChange>
      </w:tblGrid>
      <w:tr>
        <w:trPr>
          <w:trHeight w:val="780" w:hRule="atLeast"/>
          <w:tblHeader w:val="0"/>
        </w:trPr>
        <w:tc>
          <w:tcPr>
            <w:tcBorders>
              <w:right w:color="ffffff" w:space="0" w:sz="6" w:val="single"/>
            </w:tcBorders>
            <w:shd w:fill="6ca93d" w:val="clear"/>
            <w:tcMar>
              <w:top w:w="160.0" w:type="dxa"/>
              <w:left w:w="160.0" w:type="dxa"/>
              <w:bottom w:w="160.0" w:type="dxa"/>
              <w:right w:w="16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Witness </w:t>
            </w:r>
          </w:p>
          <w:p w:rsidR="00000000" w:rsidDel="00000000" w:rsidP="00000000" w:rsidRDefault="00000000" w:rsidRPr="00000000" w14:paraId="00000005">
            <w:pPr>
              <w:spacing w:after="320" w:before="160" w:line="276" w:lineRule="auto"/>
              <w:ind w:right="16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(in order you will call them)</w:t>
            </w:r>
            <w:r w:rsidDel="00000000" w:rsidR="00000000" w:rsidRPr="00000000">
              <w:rPr>
                <w:rtl w:val="0"/>
              </w:rPr>
            </w:r>
          </w:p>
        </w:tc>
        <w:tc>
          <w:tcPr>
            <w:tcBorders>
              <w:left w:color="ffffff" w:space="0" w:sz="6" w:val="single"/>
              <w:right w:color="ffffff" w:space="0" w:sz="6" w:val="single"/>
            </w:tcBorders>
            <w:shd w:fill="6ca93d" w:val="clear"/>
            <w:tcMar>
              <w:top w:w="160.0" w:type="dxa"/>
              <w:left w:w="160.0" w:type="dxa"/>
              <w:bottom w:w="160.0" w:type="dxa"/>
              <w:right w:w="160.0" w:type="dxa"/>
            </w:tcMar>
          </w:tcPr>
          <w:p w:rsidR="00000000" w:rsidDel="00000000" w:rsidP="00000000" w:rsidRDefault="00000000" w:rsidRPr="00000000" w14:paraId="00000006">
            <w:pPr>
              <w:spacing w:after="320" w:before="160" w:line="276" w:lineRule="auto"/>
              <w:ind w:right="16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Major points you want the witness to cover</w:t>
            </w:r>
            <w:r w:rsidDel="00000000" w:rsidR="00000000" w:rsidRPr="00000000">
              <w:rPr>
                <w:rtl w:val="0"/>
              </w:rPr>
            </w:r>
          </w:p>
        </w:tc>
        <w:tc>
          <w:tcPr>
            <w:tcBorders>
              <w:left w:color="ffffff" w:space="0" w:sz="6" w:val="single"/>
              <w:right w:color="ffffff" w:space="0" w:sz="6" w:val="single"/>
            </w:tcBorders>
            <w:shd w:fill="6ca93d" w:val="clear"/>
            <w:tcMar>
              <w:top w:w="160.0" w:type="dxa"/>
              <w:left w:w="160.0" w:type="dxa"/>
              <w:bottom w:w="160.0" w:type="dxa"/>
              <w:right w:w="160.0" w:type="dxa"/>
            </w:tcMar>
          </w:tcPr>
          <w:p w:rsidR="00000000" w:rsidDel="00000000" w:rsidP="00000000" w:rsidRDefault="00000000" w:rsidRPr="00000000" w14:paraId="00000007">
            <w:pPr>
              <w:spacing w:after="320" w:before="160" w:line="276" w:lineRule="auto"/>
              <w:ind w:right="16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Questions to get the witness to that point</w:t>
            </w:r>
            <w:r w:rsidDel="00000000" w:rsidR="00000000" w:rsidRPr="00000000">
              <w:rPr>
                <w:rtl w:val="0"/>
              </w:rPr>
            </w:r>
          </w:p>
        </w:tc>
        <w:tc>
          <w:tcPr>
            <w:tcBorders>
              <w:left w:color="ffffff" w:space="0" w:sz="6" w:val="single"/>
            </w:tcBorders>
            <w:shd w:fill="6ca93d" w:val="clear"/>
          </w:tcPr>
          <w:p w:rsidR="00000000" w:rsidDel="00000000" w:rsidP="00000000" w:rsidRDefault="00000000" w:rsidRPr="00000000" w14:paraId="00000008">
            <w:pPr>
              <w:spacing w:after="320" w:before="160" w:line="276" w:lineRule="auto"/>
              <w:ind w:left="180" w:right="16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Documents to introduce through witness</w:t>
            </w:r>
          </w:p>
        </w:tc>
      </w:tr>
      <w:tr>
        <w:trPr>
          <w:trHeight w:val="164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09">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A">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B">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0C">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D">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E">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F">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1">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3">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4">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5">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6">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7">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8">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9">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A">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B">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C">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D">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E">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F">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0">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1">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2">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3">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4">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5">
            <w:pPr>
              <w:spacing w:after="320" w:before="160" w:line="276" w:lineRule="auto"/>
              <w:ind w:right="160"/>
              <w:rPr>
                <w:rFonts w:ascii="Open Sans" w:cs="Open Sans" w:eastAsia="Open Sans" w:hAnsi="Open Sans"/>
                <w:color w:val="000000"/>
                <w:sz w:val="22"/>
                <w:szCs w:val="22"/>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26">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line="276" w:lineRule="auto"/>
        <w:ind w:left="851" w:right="589"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76" w:lineRule="auto"/>
        <w:ind w:right="589"/>
        <w:rPr>
          <w:rFonts w:ascii="Open Sans" w:cs="Open Sans" w:eastAsia="Open Sans" w:hAnsi="Open Sans"/>
        </w:rPr>
      </w:pPr>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54124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124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wEEp/CXdabghxgIFSSh8+Lm+A==">AMUW2mUvdrb5TGItvEd9ewImlTEZESgpcprof0cgQ9tSqjYnqJy+q2fim9WJ0UPOgRZhvez5MVER2/Fmi73NltOY7o2bXCmu4Kkw7ahHi6Ab4JR27QjSHyOJjVTZDvfx0y8B5Z8tBMnV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2021-06-22T22:11:00Z</dcterms:created>
  <dc:creator>Microsoft Office User</dc:creator>
</cp:coreProperties>
</file>